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jc w:val="center"/>
        <w:outlineLvl w:val="1"/>
        <w:rPr>
          <w:rFonts w:ascii="Arial" w:eastAsia="Times New Roman" w:hAnsi="Arial" w:cs="Arial"/>
          <w:color w:val="333333"/>
          <w:sz w:val="34"/>
          <w:szCs w:val="3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4"/>
          <w:szCs w:val="30"/>
          <w:lang w:eastAsia="ru-RU"/>
        </w:rPr>
        <w:t>Политика конфиденциальности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Настоящая </w:t>
      </w:r>
      <w:r w:rsidRPr="00347267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t>Политика конфиденциальности персональных данных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(далее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Политика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) действует в отношении всей информации, которую команда специалистов «Анти-Анти» (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с сайта которой загружена данная Политика конфиденциальности (далее — </w:t>
      </w:r>
      <w:r w:rsidR="00347267"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Сайта</w:t>
      </w:r>
      <w:r w:rsid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)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)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 может получить о Польз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ователе во время использования </w:t>
      </w:r>
      <w:r w:rsidR="00347267"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айта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 обмена сообщениями по электронной почте, в любой социальной сети, а так же иными способами связи.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1. Определение терминов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1.1. В настоящей 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Политике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используются следующие термины: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1.1.1. «Администрация сайта «Анти-Анти» (далее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Администрация 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)»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1.1.2. «Персональные данные»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1.1.3. </w:t>
      </w:r>
      <w:proofErr w:type="gramStart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«Обработка персональных данных»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1.1.4. «Конфиденциальность персональных данных»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1.1.5. «Пользователь сайта (далее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Пользователь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)»</w:t>
      </w:r>
      <w:r w:rsidR="0034726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—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лицо, имеющее доступ к 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Сайту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, посредством сети Интернет и использующее </w:t>
      </w:r>
      <w:r w:rsidRPr="00347267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1.1.6. «</w:t>
      </w:r>
      <w:proofErr w:type="spellStart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Cookies</w:t>
      </w:r>
      <w:proofErr w:type="spellEnd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4619C" w:rsidRPr="00245B23" w:rsidRDefault="0024619C" w:rsidP="00347267">
      <w:pPr>
        <w:keepNext/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lastRenderedPageBreak/>
        <w:t>2. Общие положения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2.1. Использование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Пользователем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Сайта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означает согласие с настоящей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Политикой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 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с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условиями обработки персональных данных Пользователя.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2.2. В случае несогласия с условиями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Политики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Пользователь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должен прекратить использование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2.3. Настоящая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Политика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применяется только к сайту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/сайтам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команды специалистов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«Анти-Анти».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Администрация 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не контролирует и не несет ответственность за сайты третьих лиц, на которые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Пользователь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может перейти по ссылкам, доступным на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Сайте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2.4.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Администрация 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не проверяет достоверность персональных данных, предоставляемых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Пользователем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3. Предмет политики конфиденциальности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3.1. Настоящая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Политика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устанавливает обязательства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Администрации 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по неразглашению и обеспечению режима защиты конфиденциальности персональных данных, которые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Пользователь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предоставляет по запросу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Администрации сайта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при регистрации на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Сайте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или при оформлении онлайн-заявки с </w:t>
      </w:r>
      <w:r w:rsidR="00F47BDB"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3.2.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Персональные данные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, разрешённые к обработке в рамках настоящей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Политики конфиденциальности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, предоставляются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Пользователем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путём заполнения формы на </w:t>
      </w:r>
      <w:r w:rsidRPr="00F47BDB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Сайте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 включают в себя следующую информацию: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3.2.1. фамилию (по желанию), имя, отчество (по желанию) Пользователя;</w:t>
      </w:r>
    </w:p>
    <w:p w:rsidR="0024619C" w:rsidRPr="00245B23" w:rsidRDefault="00F47BDB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0"/>
          <w:lang w:eastAsia="ru-RU"/>
        </w:rPr>
        <w:t>3.2.2</w:t>
      </w:r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адрес электронной почты (e-</w:t>
      </w:r>
      <w:proofErr w:type="spellStart"/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mail</w:t>
      </w:r>
      <w:proofErr w:type="spellEnd"/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);</w:t>
      </w:r>
    </w:p>
    <w:p w:rsidR="00F47BDB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3.2.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3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. 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прочую информацию, отправляемую Пользователем через любые доступные средства связи </w:t>
      </w:r>
      <w:r w:rsidR="00F47BDB" w:rsidRPr="00E22D75">
        <w:rPr>
          <w:rFonts w:ascii="Arial" w:eastAsia="Times New Roman" w:hAnsi="Arial" w:cs="Arial"/>
          <w:i/>
          <w:color w:val="333333"/>
          <w:sz w:val="24"/>
          <w:szCs w:val="20"/>
          <w:lang w:eastAsia="ru-RU"/>
        </w:rPr>
        <w:t>Администрации сайта</w:t>
      </w:r>
      <w:r w:rsidR="00F47BDB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E22D75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0"/>
          <w:lang w:eastAsia="ru-RU"/>
        </w:rPr>
        <w:t>3.3</w:t>
      </w:r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. Отключение </w:t>
      </w:r>
      <w:proofErr w:type="spellStart"/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cookies</w:t>
      </w:r>
      <w:proofErr w:type="spellEnd"/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может повлечь невозможность доступа к частям </w:t>
      </w:r>
      <w:r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Сайта</w:t>
      </w:r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 требующим авторизации.</w:t>
      </w:r>
    </w:p>
    <w:p w:rsidR="0024619C" w:rsidRPr="00245B23" w:rsidRDefault="00E22D75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0"/>
          <w:lang w:eastAsia="ru-RU"/>
        </w:rPr>
        <w:t>3.4. Сайт</w:t>
      </w:r>
      <w:r w:rsidR="0024619C"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4. Цели сбора персональной информации пользователя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4.1. Персональные данные Пользователя Администрация </w:t>
      </w:r>
      <w:r w:rsidR="00E22D75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может использовать в целях: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4.1.1. Идентификации Пользователя, зарегистрированного на </w:t>
      </w:r>
      <w:r w:rsidR="00E22D75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Сайте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 для оформления заказа, заключения Договора купли-продажи товара</w:t>
      </w:r>
      <w:r w:rsidR="00E22D75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/услуги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дистанционным способом с «Анти-Анти», исполнения заключенного Договора купли-продажи товара.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lastRenderedPageBreak/>
        <w:t xml:space="preserve">4.1.2. Предоставления Пользователю доступа к персонализированным ресурсам </w:t>
      </w:r>
      <w:r w:rsidR="00E22D75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для исполнения заключенного Договора купли-продажи.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4.1.3. Установления с Пользователем обратной связи, включая направление уведомлений, запросов, касающихся исполнения заключенного Договора купли-продажи товара.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4.1.6. Создания Личного Кабинета Пользователя на Сайте в целях исполнения заключенного Договора купли-продажи.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4.1.7. Уведомления Пользователя Сайта о состоянии Заказа в рамках исполнения заключенного Договора купли-продажи.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4.1.8. Предоставления Пользователю эффективной клиентской и технической поддержки при возникновении проблем, связанных с исполнением заключенного Договора купли-продажи.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4.1.9. Предоставления доступа Пользователю на сайты или сервисы партнеров </w:t>
      </w:r>
      <w:r w:rsidR="00E22D75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Сайта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 целью получения продуктов, обновлений и услуг.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5. Способы и сроки обработки персональной информации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5.2. Пользователь соглашается с тем, что Администрация сайта «Анти-Анти»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«Анти-Анти»</w:t>
      </w:r>
      <w:r w:rsidR="00E22D75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5.4. При утрате или разглашении персональных данных Администрация сайта «Анти-Анти» информирует Пользователя об утрате или разглашении персональных данных.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lastRenderedPageBreak/>
        <w:t>последствий, вызванных утратой или разглашением персональных данных Пользователя.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6. Обязательства сторон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6.1. Пользователь обязан: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6.1.1. Предоставить информацию о персональных данных, необходимую для пользования Сайтом</w:t>
      </w:r>
      <w:r w:rsidR="006E6BB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6.2. Администрация сайта обязана: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п.п</w:t>
      </w:r>
      <w:proofErr w:type="spellEnd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5.2. и 5.3. настоящей Политики Конфиденциальности.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обращения,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7. Ответственность сторон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п.п</w:t>
      </w:r>
      <w:proofErr w:type="spellEnd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5.2., 5.3. и 7.2. настоящей Политики Конфиденциальности.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7.2.1. Стала публичным достоянием до её утраты или разглашения.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7.2.2. Была получена от третьей стороны до момента её получения Администрацией сайта.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7.2.3. Была разглашена с согласия Пользователя.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lastRenderedPageBreak/>
        <w:t>8. Разрешение споров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8.1. До обращения в суд с иском по спорам, возникающим из отношений между Пользователем </w:t>
      </w:r>
      <w:r w:rsidR="006E6BB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8.3. При </w:t>
      </w:r>
      <w:proofErr w:type="gramStart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не достижении</w:t>
      </w:r>
      <w:proofErr w:type="gramEnd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4619C" w:rsidRPr="00245B23" w:rsidRDefault="0024619C" w:rsidP="00245B23">
      <w:pPr>
        <w:shd w:val="clear" w:color="auto" w:fill="FFFFFF"/>
        <w:spacing w:before="120" w:after="225" w:line="276" w:lineRule="auto"/>
        <w:ind w:firstLine="0"/>
        <w:outlineLvl w:val="2"/>
        <w:rPr>
          <w:rFonts w:ascii="Arial" w:eastAsia="Times New Roman" w:hAnsi="Arial" w:cs="Arial"/>
          <w:color w:val="333333"/>
          <w:sz w:val="31"/>
          <w:szCs w:val="27"/>
          <w:lang w:eastAsia="ru-RU"/>
        </w:rPr>
      </w:pPr>
      <w:r w:rsidRPr="00245B23">
        <w:rPr>
          <w:rFonts w:ascii="Arial" w:eastAsia="Times New Roman" w:hAnsi="Arial" w:cs="Arial"/>
          <w:color w:val="333333"/>
          <w:sz w:val="31"/>
          <w:szCs w:val="27"/>
          <w:lang w:eastAsia="ru-RU"/>
        </w:rPr>
        <w:t>9. Дополнительные условия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9.2. Передавая свои персональные данные Оператору, Пользователь подтверждает их достоверность.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9.3.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24619C" w:rsidRPr="00245B23" w:rsidRDefault="0024619C" w:rsidP="00245B23">
      <w:pPr>
        <w:shd w:val="clear" w:color="auto" w:fill="FFFFFF"/>
        <w:spacing w:after="150"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9.4. Все предложения или вопросы по настоящей Политике конфиденциальности следует сообщать </w:t>
      </w:r>
      <w:r w:rsidR="006E6BB7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Администрации сайта</w:t>
      </w:r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</w:t>
      </w:r>
    </w:p>
    <w:p w:rsidR="006E6BB7" w:rsidRDefault="006E6BB7" w:rsidP="00245B23">
      <w:pPr>
        <w:spacing w:line="276" w:lineRule="auto"/>
        <w:ind w:firstLine="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</w:p>
    <w:p w:rsidR="0024619C" w:rsidRPr="00245B23" w:rsidRDefault="0024619C" w:rsidP="00245B23">
      <w:pPr>
        <w:spacing w:line="276" w:lineRule="auto"/>
        <w:ind w:firstLine="0"/>
        <w:rPr>
          <w:rFonts w:ascii="Arial" w:eastAsia="Times New Roman" w:hAnsi="Arial" w:cs="Arial"/>
          <w:sz w:val="32"/>
          <w:szCs w:val="24"/>
          <w:lang w:eastAsia="ru-RU"/>
        </w:rPr>
      </w:pPr>
      <w:bookmarkStart w:id="0" w:name="_GoBack"/>
      <w:bookmarkEnd w:id="0"/>
      <w:r w:rsidRPr="00245B23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</w:r>
    </w:p>
    <w:p w:rsidR="0024619C" w:rsidRPr="006E6BB7" w:rsidRDefault="006E6BB7" w:rsidP="006E6BB7">
      <w:pPr>
        <w:shd w:val="clear" w:color="auto" w:fill="FFFFFF"/>
        <w:spacing w:after="150" w:line="276" w:lineRule="auto"/>
        <w:ind w:firstLine="0"/>
        <w:jc w:val="righ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Обновлено 17.12.2018</w:t>
      </w:r>
    </w:p>
    <w:p w:rsidR="00D80940" w:rsidRPr="00245B23" w:rsidRDefault="00D80940" w:rsidP="00245B23">
      <w:pPr>
        <w:spacing w:line="276" w:lineRule="auto"/>
        <w:rPr>
          <w:rFonts w:ascii="Arial" w:hAnsi="Arial" w:cs="Arial"/>
          <w:sz w:val="28"/>
        </w:rPr>
      </w:pPr>
    </w:p>
    <w:sectPr w:rsidR="00D80940" w:rsidRPr="0024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9C"/>
    <w:rsid w:val="00002508"/>
    <w:rsid w:val="00032BA2"/>
    <w:rsid w:val="000441F4"/>
    <w:rsid w:val="00044E6E"/>
    <w:rsid w:val="00057B29"/>
    <w:rsid w:val="00060EC8"/>
    <w:rsid w:val="00065FFC"/>
    <w:rsid w:val="00070897"/>
    <w:rsid w:val="0007546E"/>
    <w:rsid w:val="000858A6"/>
    <w:rsid w:val="000861B7"/>
    <w:rsid w:val="00087463"/>
    <w:rsid w:val="0008755D"/>
    <w:rsid w:val="00094EE1"/>
    <w:rsid w:val="00095DA1"/>
    <w:rsid w:val="000A3A8F"/>
    <w:rsid w:val="000D4D9D"/>
    <w:rsid w:val="000E0146"/>
    <w:rsid w:val="000F62B8"/>
    <w:rsid w:val="00102B6D"/>
    <w:rsid w:val="001034C9"/>
    <w:rsid w:val="0012762C"/>
    <w:rsid w:val="00131409"/>
    <w:rsid w:val="0014065C"/>
    <w:rsid w:val="001442E7"/>
    <w:rsid w:val="00153E85"/>
    <w:rsid w:val="001717A0"/>
    <w:rsid w:val="001803E9"/>
    <w:rsid w:val="00186579"/>
    <w:rsid w:val="00194F83"/>
    <w:rsid w:val="001A3665"/>
    <w:rsid w:val="001B783E"/>
    <w:rsid w:val="001C2B27"/>
    <w:rsid w:val="001C4CAB"/>
    <w:rsid w:val="001D5DF0"/>
    <w:rsid w:val="001F765C"/>
    <w:rsid w:val="002079CE"/>
    <w:rsid w:val="00237022"/>
    <w:rsid w:val="00245B23"/>
    <w:rsid w:val="0024619C"/>
    <w:rsid w:val="002473B6"/>
    <w:rsid w:val="0025030D"/>
    <w:rsid w:val="002505D7"/>
    <w:rsid w:val="002526EF"/>
    <w:rsid w:val="002571FA"/>
    <w:rsid w:val="002647F9"/>
    <w:rsid w:val="002825E8"/>
    <w:rsid w:val="00287965"/>
    <w:rsid w:val="002A3366"/>
    <w:rsid w:val="002B45E6"/>
    <w:rsid w:val="002C23A7"/>
    <w:rsid w:val="002D30D2"/>
    <w:rsid w:val="002E1D9E"/>
    <w:rsid w:val="002F41B9"/>
    <w:rsid w:val="002F6A14"/>
    <w:rsid w:val="00314BD4"/>
    <w:rsid w:val="00326515"/>
    <w:rsid w:val="00337FBB"/>
    <w:rsid w:val="00347267"/>
    <w:rsid w:val="0035095A"/>
    <w:rsid w:val="00357FD0"/>
    <w:rsid w:val="00370DE3"/>
    <w:rsid w:val="00372A0F"/>
    <w:rsid w:val="00381B11"/>
    <w:rsid w:val="00386126"/>
    <w:rsid w:val="00391027"/>
    <w:rsid w:val="00397D64"/>
    <w:rsid w:val="003C2DF4"/>
    <w:rsid w:val="003C3750"/>
    <w:rsid w:val="003C64CE"/>
    <w:rsid w:val="003D24CA"/>
    <w:rsid w:val="003E7891"/>
    <w:rsid w:val="003F0218"/>
    <w:rsid w:val="003F6E8C"/>
    <w:rsid w:val="003F76FC"/>
    <w:rsid w:val="004009ED"/>
    <w:rsid w:val="00402D49"/>
    <w:rsid w:val="004070B9"/>
    <w:rsid w:val="00430E06"/>
    <w:rsid w:val="00434AE0"/>
    <w:rsid w:val="004365C1"/>
    <w:rsid w:val="00441B63"/>
    <w:rsid w:val="00442C88"/>
    <w:rsid w:val="004441F9"/>
    <w:rsid w:val="00446C69"/>
    <w:rsid w:val="00446F01"/>
    <w:rsid w:val="004533CF"/>
    <w:rsid w:val="00463235"/>
    <w:rsid w:val="00463E9A"/>
    <w:rsid w:val="00484B28"/>
    <w:rsid w:val="004A1D4F"/>
    <w:rsid w:val="004B6AE5"/>
    <w:rsid w:val="004C5372"/>
    <w:rsid w:val="004C7E26"/>
    <w:rsid w:val="004D0AF2"/>
    <w:rsid w:val="004D121D"/>
    <w:rsid w:val="004D7E95"/>
    <w:rsid w:val="004F0BC4"/>
    <w:rsid w:val="00505501"/>
    <w:rsid w:val="00507879"/>
    <w:rsid w:val="00511CBE"/>
    <w:rsid w:val="0052328B"/>
    <w:rsid w:val="0052577B"/>
    <w:rsid w:val="00531C7D"/>
    <w:rsid w:val="00534CA7"/>
    <w:rsid w:val="005472E3"/>
    <w:rsid w:val="005538C9"/>
    <w:rsid w:val="00554472"/>
    <w:rsid w:val="00556B5A"/>
    <w:rsid w:val="00557DA0"/>
    <w:rsid w:val="00565AE9"/>
    <w:rsid w:val="00585BA8"/>
    <w:rsid w:val="00591215"/>
    <w:rsid w:val="005947EF"/>
    <w:rsid w:val="005A0424"/>
    <w:rsid w:val="005B01DD"/>
    <w:rsid w:val="005B74DE"/>
    <w:rsid w:val="005C2A29"/>
    <w:rsid w:val="005C2ACF"/>
    <w:rsid w:val="005D4601"/>
    <w:rsid w:val="005F43F0"/>
    <w:rsid w:val="006019C0"/>
    <w:rsid w:val="00602F30"/>
    <w:rsid w:val="00607260"/>
    <w:rsid w:val="0061009F"/>
    <w:rsid w:val="00612CA1"/>
    <w:rsid w:val="0061338C"/>
    <w:rsid w:val="0062380D"/>
    <w:rsid w:val="0064358B"/>
    <w:rsid w:val="00647722"/>
    <w:rsid w:val="00663B91"/>
    <w:rsid w:val="006664A4"/>
    <w:rsid w:val="006700CF"/>
    <w:rsid w:val="006764FC"/>
    <w:rsid w:val="0068302A"/>
    <w:rsid w:val="006B7A3F"/>
    <w:rsid w:val="006C19E6"/>
    <w:rsid w:val="006C2A3E"/>
    <w:rsid w:val="006C6E02"/>
    <w:rsid w:val="006D4F2A"/>
    <w:rsid w:val="006D6165"/>
    <w:rsid w:val="006E01D3"/>
    <w:rsid w:val="006E2E05"/>
    <w:rsid w:val="006E6BB7"/>
    <w:rsid w:val="007051CC"/>
    <w:rsid w:val="0071474D"/>
    <w:rsid w:val="00733EB7"/>
    <w:rsid w:val="00734AC7"/>
    <w:rsid w:val="00746FBF"/>
    <w:rsid w:val="007472EE"/>
    <w:rsid w:val="007A51D7"/>
    <w:rsid w:val="007B4413"/>
    <w:rsid w:val="007B45A1"/>
    <w:rsid w:val="007C1CA6"/>
    <w:rsid w:val="007C2628"/>
    <w:rsid w:val="007C277F"/>
    <w:rsid w:val="007C6097"/>
    <w:rsid w:val="007C78A1"/>
    <w:rsid w:val="007D7CFD"/>
    <w:rsid w:val="007F035A"/>
    <w:rsid w:val="008031F3"/>
    <w:rsid w:val="00815078"/>
    <w:rsid w:val="00832668"/>
    <w:rsid w:val="008350EC"/>
    <w:rsid w:val="00835ECA"/>
    <w:rsid w:val="0084554C"/>
    <w:rsid w:val="00845D4E"/>
    <w:rsid w:val="008608B4"/>
    <w:rsid w:val="00870CC2"/>
    <w:rsid w:val="0087490B"/>
    <w:rsid w:val="00876773"/>
    <w:rsid w:val="0089064C"/>
    <w:rsid w:val="008A1959"/>
    <w:rsid w:val="008A3CC8"/>
    <w:rsid w:val="008A4B6B"/>
    <w:rsid w:val="008C52CC"/>
    <w:rsid w:val="008D7464"/>
    <w:rsid w:val="008E11FF"/>
    <w:rsid w:val="00905447"/>
    <w:rsid w:val="00912B74"/>
    <w:rsid w:val="00914101"/>
    <w:rsid w:val="00926269"/>
    <w:rsid w:val="009550E3"/>
    <w:rsid w:val="0096227C"/>
    <w:rsid w:val="00972CED"/>
    <w:rsid w:val="00974BED"/>
    <w:rsid w:val="00981D24"/>
    <w:rsid w:val="009A1E5B"/>
    <w:rsid w:val="009A5116"/>
    <w:rsid w:val="009B3CE8"/>
    <w:rsid w:val="009B7C68"/>
    <w:rsid w:val="009C0104"/>
    <w:rsid w:val="009C5691"/>
    <w:rsid w:val="009C5832"/>
    <w:rsid w:val="009D1ABA"/>
    <w:rsid w:val="009D548C"/>
    <w:rsid w:val="009F3732"/>
    <w:rsid w:val="00A024C9"/>
    <w:rsid w:val="00A113D6"/>
    <w:rsid w:val="00A12E06"/>
    <w:rsid w:val="00A15862"/>
    <w:rsid w:val="00A17E49"/>
    <w:rsid w:val="00A200FC"/>
    <w:rsid w:val="00A553D6"/>
    <w:rsid w:val="00A563CA"/>
    <w:rsid w:val="00A61F46"/>
    <w:rsid w:val="00A6601F"/>
    <w:rsid w:val="00A72464"/>
    <w:rsid w:val="00A84E58"/>
    <w:rsid w:val="00A856B5"/>
    <w:rsid w:val="00A86CD4"/>
    <w:rsid w:val="00A9038F"/>
    <w:rsid w:val="00A96C02"/>
    <w:rsid w:val="00AA1403"/>
    <w:rsid w:val="00AA440D"/>
    <w:rsid w:val="00AA58C4"/>
    <w:rsid w:val="00AB0A8C"/>
    <w:rsid w:val="00AB0F8E"/>
    <w:rsid w:val="00AB5025"/>
    <w:rsid w:val="00AC14FC"/>
    <w:rsid w:val="00AC4185"/>
    <w:rsid w:val="00AD75EB"/>
    <w:rsid w:val="00AE4E7E"/>
    <w:rsid w:val="00AF1622"/>
    <w:rsid w:val="00B130C4"/>
    <w:rsid w:val="00B21DDE"/>
    <w:rsid w:val="00B22492"/>
    <w:rsid w:val="00B26BAF"/>
    <w:rsid w:val="00B34C1E"/>
    <w:rsid w:val="00B42FFD"/>
    <w:rsid w:val="00B479B4"/>
    <w:rsid w:val="00B52922"/>
    <w:rsid w:val="00B715D2"/>
    <w:rsid w:val="00B917AC"/>
    <w:rsid w:val="00B928EB"/>
    <w:rsid w:val="00B93AF1"/>
    <w:rsid w:val="00BA3E7D"/>
    <w:rsid w:val="00BB6180"/>
    <w:rsid w:val="00BB6AD7"/>
    <w:rsid w:val="00BC23EC"/>
    <w:rsid w:val="00BD5FDB"/>
    <w:rsid w:val="00BE0495"/>
    <w:rsid w:val="00BE379C"/>
    <w:rsid w:val="00BF262A"/>
    <w:rsid w:val="00BF5D84"/>
    <w:rsid w:val="00C0133C"/>
    <w:rsid w:val="00C03C28"/>
    <w:rsid w:val="00C07CD2"/>
    <w:rsid w:val="00C21DD8"/>
    <w:rsid w:val="00C238A8"/>
    <w:rsid w:val="00C24EBD"/>
    <w:rsid w:val="00C27774"/>
    <w:rsid w:val="00C448F0"/>
    <w:rsid w:val="00C44DEF"/>
    <w:rsid w:val="00C45951"/>
    <w:rsid w:val="00C50951"/>
    <w:rsid w:val="00C5621E"/>
    <w:rsid w:val="00C60879"/>
    <w:rsid w:val="00C77666"/>
    <w:rsid w:val="00C836D2"/>
    <w:rsid w:val="00C8667F"/>
    <w:rsid w:val="00C86F26"/>
    <w:rsid w:val="00CA25A8"/>
    <w:rsid w:val="00CA5B62"/>
    <w:rsid w:val="00CA747D"/>
    <w:rsid w:val="00CD0C6E"/>
    <w:rsid w:val="00CD0E74"/>
    <w:rsid w:val="00CD6D3E"/>
    <w:rsid w:val="00CE0B1F"/>
    <w:rsid w:val="00CE1465"/>
    <w:rsid w:val="00CE4A1F"/>
    <w:rsid w:val="00CE5934"/>
    <w:rsid w:val="00D004E7"/>
    <w:rsid w:val="00D009DE"/>
    <w:rsid w:val="00D206FB"/>
    <w:rsid w:val="00D24490"/>
    <w:rsid w:val="00D32E71"/>
    <w:rsid w:val="00D40DAF"/>
    <w:rsid w:val="00D41AE9"/>
    <w:rsid w:val="00D641F8"/>
    <w:rsid w:val="00D70B6B"/>
    <w:rsid w:val="00D803BE"/>
    <w:rsid w:val="00D80940"/>
    <w:rsid w:val="00D80BE8"/>
    <w:rsid w:val="00D83F93"/>
    <w:rsid w:val="00D85759"/>
    <w:rsid w:val="00D97D02"/>
    <w:rsid w:val="00D97D96"/>
    <w:rsid w:val="00DB06E1"/>
    <w:rsid w:val="00DB7258"/>
    <w:rsid w:val="00DD5AD4"/>
    <w:rsid w:val="00DE1195"/>
    <w:rsid w:val="00DF09D6"/>
    <w:rsid w:val="00E02018"/>
    <w:rsid w:val="00E070F2"/>
    <w:rsid w:val="00E147AD"/>
    <w:rsid w:val="00E14CC9"/>
    <w:rsid w:val="00E15641"/>
    <w:rsid w:val="00E2023E"/>
    <w:rsid w:val="00E204FF"/>
    <w:rsid w:val="00E22D75"/>
    <w:rsid w:val="00E23530"/>
    <w:rsid w:val="00E31DD1"/>
    <w:rsid w:val="00E35205"/>
    <w:rsid w:val="00E40320"/>
    <w:rsid w:val="00E40E20"/>
    <w:rsid w:val="00E46C2C"/>
    <w:rsid w:val="00E54C7C"/>
    <w:rsid w:val="00E60B13"/>
    <w:rsid w:val="00E631F5"/>
    <w:rsid w:val="00E945B9"/>
    <w:rsid w:val="00E9795F"/>
    <w:rsid w:val="00EA5DB5"/>
    <w:rsid w:val="00EA78A3"/>
    <w:rsid w:val="00EC0802"/>
    <w:rsid w:val="00EC1396"/>
    <w:rsid w:val="00EC1CB1"/>
    <w:rsid w:val="00EC4C33"/>
    <w:rsid w:val="00EC5DD0"/>
    <w:rsid w:val="00ED1EB1"/>
    <w:rsid w:val="00ED444B"/>
    <w:rsid w:val="00ED78C3"/>
    <w:rsid w:val="00EF0FEB"/>
    <w:rsid w:val="00F061E5"/>
    <w:rsid w:val="00F14591"/>
    <w:rsid w:val="00F20379"/>
    <w:rsid w:val="00F22ED3"/>
    <w:rsid w:val="00F30584"/>
    <w:rsid w:val="00F42359"/>
    <w:rsid w:val="00F4256D"/>
    <w:rsid w:val="00F47BDB"/>
    <w:rsid w:val="00F75762"/>
    <w:rsid w:val="00FA3138"/>
    <w:rsid w:val="00FB409D"/>
    <w:rsid w:val="00FB53B6"/>
    <w:rsid w:val="00FB6F05"/>
    <w:rsid w:val="00FE0E0E"/>
    <w:rsid w:val="00FE245B"/>
    <w:rsid w:val="00FF243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24619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619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19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19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61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24619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619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19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19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61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2018-12-15T13:36:00Z</dcterms:created>
  <dcterms:modified xsi:type="dcterms:W3CDTF">2018-12-17T13:18:00Z</dcterms:modified>
</cp:coreProperties>
</file>